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CF85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Nooruse 1</w:t>
      </w:r>
    </w:p>
    <w:p w14:paraId="5F54E161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Tartu 50411</w:t>
      </w:r>
    </w:p>
    <w:p w14:paraId="56572BB1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Tel: 7374140</w:t>
      </w:r>
    </w:p>
    <w:p w14:paraId="6933FCE4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Faks: 7374152</w:t>
      </w:r>
    </w:p>
    <w:p w14:paraId="0A799DA2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</w:p>
    <w:p w14:paraId="76A10B6B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</w:p>
    <w:p w14:paraId="1B3FF139" w14:textId="77777777" w:rsidR="003D076D" w:rsidRDefault="003D076D" w:rsidP="003D07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Taotlus</w:t>
      </w:r>
    </w:p>
    <w:p w14:paraId="7F15DA2A" w14:textId="77777777" w:rsidR="003D076D" w:rsidRDefault="003D076D" w:rsidP="003D07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müügiloata ravimi veterinaarseks kasutamiseks</w:t>
      </w:r>
    </w:p>
    <w:p w14:paraId="045F81E3" w14:textId="77777777" w:rsidR="003D076D" w:rsidRDefault="003D076D" w:rsidP="003D07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</w:p>
    <w:p w14:paraId="5F06820F" w14:textId="77777777" w:rsidR="003D076D" w:rsidRDefault="003D076D" w:rsidP="003D07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</w:p>
    <w:p w14:paraId="17B853D1" w14:textId="29AB6622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Mina, loomaarst Nadežda Kubetskis (tegevusluba 1038), taotlen</w:t>
      </w:r>
      <w:r w:rsidR="00512C2F">
        <w:rPr>
          <w:rFonts w:ascii="Times New Roman" w:hAnsi="Times New Roman" w:cs="Times New Roman"/>
          <w:sz w:val="24"/>
          <w:szCs w:val="24"/>
          <w:lang w:val="et-EE"/>
        </w:rPr>
        <w:t xml:space="preserve"> põletiku</w:t>
      </w:r>
      <w:r w:rsidR="00DF11EC">
        <w:rPr>
          <w:rFonts w:ascii="Times New Roman" w:hAnsi="Times New Roman" w:cs="Times New Roman"/>
          <w:sz w:val="24"/>
          <w:szCs w:val="24"/>
          <w:lang w:val="et-EE"/>
        </w:rPr>
        <w:t>vastase</w:t>
      </w:r>
      <w:r w:rsidR="00512C2F">
        <w:rPr>
          <w:rFonts w:ascii="Times New Roman" w:hAnsi="Times New Roman" w:cs="Times New Roman"/>
          <w:sz w:val="24"/>
          <w:szCs w:val="24"/>
          <w:lang w:val="et-EE"/>
        </w:rPr>
        <w:t>, allergilise reaktsioon</w:t>
      </w:r>
      <w:r w:rsidR="000464AE">
        <w:rPr>
          <w:rFonts w:ascii="Times New Roman" w:hAnsi="Times New Roman" w:cs="Times New Roman"/>
          <w:sz w:val="24"/>
          <w:szCs w:val="24"/>
          <w:lang w:val="et-EE"/>
        </w:rPr>
        <w:t xml:space="preserve">i, </w:t>
      </w:r>
      <w:proofErr w:type="spellStart"/>
      <w:r w:rsidR="000464AE">
        <w:rPr>
          <w:rFonts w:ascii="Times New Roman" w:hAnsi="Times New Roman" w:cs="Times New Roman"/>
          <w:sz w:val="24"/>
          <w:szCs w:val="24"/>
          <w:lang w:val="et-EE"/>
        </w:rPr>
        <w:t>immu</w:t>
      </w:r>
      <w:r w:rsidR="00DF11EC">
        <w:rPr>
          <w:rFonts w:ascii="Times New Roman" w:hAnsi="Times New Roman" w:cs="Times New Roman"/>
          <w:sz w:val="24"/>
          <w:szCs w:val="24"/>
          <w:lang w:val="et-EE"/>
        </w:rPr>
        <w:t>nosupreseeriva</w:t>
      </w:r>
      <w:proofErr w:type="spellEnd"/>
      <w:r w:rsidR="00193AE5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BA07E9">
        <w:rPr>
          <w:rFonts w:ascii="Times New Roman" w:hAnsi="Times New Roman" w:cs="Times New Roman"/>
          <w:sz w:val="24"/>
          <w:szCs w:val="24"/>
          <w:lang w:val="et-EE"/>
        </w:rPr>
        <w:t>neerupealiste alatalitluse kriisi</w:t>
      </w:r>
      <w:r w:rsidR="00E72575">
        <w:rPr>
          <w:rFonts w:ascii="Times New Roman" w:hAnsi="Times New Roman" w:cs="Times New Roman"/>
          <w:sz w:val="24"/>
          <w:szCs w:val="24"/>
          <w:lang w:val="et-EE"/>
        </w:rPr>
        <w:t xml:space="preserve"> raviks </w:t>
      </w:r>
      <w:r>
        <w:rPr>
          <w:rFonts w:ascii="Times New Roman" w:hAnsi="Times New Roman" w:cs="Times New Roman"/>
          <w:sz w:val="24"/>
          <w:szCs w:val="24"/>
          <w:lang w:val="et-EE"/>
        </w:rPr>
        <w:t>patsientide</w:t>
      </w:r>
      <w:r w:rsidR="00E72575">
        <w:rPr>
          <w:rFonts w:ascii="Times New Roman" w:hAnsi="Times New Roman" w:cs="Times New Roman"/>
          <w:sz w:val="24"/>
          <w:szCs w:val="24"/>
          <w:lang w:val="et-EE"/>
        </w:rPr>
        <w:t>l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(koer, kass</w:t>
      </w:r>
      <w:r w:rsidR="00F3667B">
        <w:rPr>
          <w:rFonts w:ascii="Times New Roman" w:hAnsi="Times New Roman" w:cs="Times New Roman"/>
          <w:sz w:val="24"/>
          <w:szCs w:val="24"/>
          <w:lang w:val="et-EE"/>
        </w:rPr>
        <w:t>, eksootilise loomadel</w:t>
      </w:r>
      <w:r w:rsidR="00FC7747">
        <w:rPr>
          <w:rFonts w:ascii="Times New Roman" w:hAnsi="Times New Roman" w:cs="Times New Roman"/>
          <w:sz w:val="24"/>
          <w:szCs w:val="24"/>
          <w:lang w:val="et-EE"/>
        </w:rPr>
        <w:t>)</w:t>
      </w:r>
      <w:r w:rsidR="000B586F">
        <w:rPr>
          <w:rFonts w:ascii="Times New Roman" w:hAnsi="Times New Roman" w:cs="Times New Roman"/>
          <w:sz w:val="24"/>
          <w:szCs w:val="24"/>
          <w:lang w:val="et-EE"/>
        </w:rPr>
        <w:t xml:space="preserve"> ravim</w:t>
      </w:r>
      <w:r w:rsidR="00FC774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1C0FE2">
        <w:rPr>
          <w:rFonts w:ascii="Times New Roman" w:hAnsi="Times New Roman" w:cs="Times New Roman"/>
          <w:sz w:val="24"/>
          <w:szCs w:val="24"/>
          <w:lang w:val="et-EE"/>
        </w:rPr>
        <w:t>p</w:t>
      </w:r>
      <w:r w:rsidR="00FB7564">
        <w:rPr>
          <w:rFonts w:ascii="Times New Roman" w:hAnsi="Times New Roman" w:cs="Times New Roman"/>
          <w:sz w:val="24"/>
          <w:szCs w:val="24"/>
          <w:lang w:val="et-EE"/>
        </w:rPr>
        <w:t>rednisoloon</w:t>
      </w:r>
      <w:r w:rsidR="00C524BE">
        <w:rPr>
          <w:rFonts w:ascii="Times New Roman" w:hAnsi="Times New Roman" w:cs="Times New Roman"/>
          <w:sz w:val="24"/>
          <w:szCs w:val="24"/>
          <w:lang w:val="et-EE"/>
        </w:rPr>
        <w:t>/</w:t>
      </w:r>
      <w:proofErr w:type="spellStart"/>
      <w:r w:rsidR="00C524BE">
        <w:rPr>
          <w:rFonts w:ascii="Times New Roman" w:hAnsi="Times New Roman" w:cs="Times New Roman"/>
          <w:sz w:val="24"/>
          <w:szCs w:val="24"/>
          <w:lang w:val="et-EE"/>
        </w:rPr>
        <w:t>prednisoon</w:t>
      </w:r>
      <w:proofErr w:type="spellEnd"/>
      <w:r w:rsidR="00CD0B4B">
        <w:rPr>
          <w:rFonts w:ascii="Times New Roman" w:hAnsi="Times New Roman" w:cs="Times New Roman"/>
          <w:sz w:val="24"/>
          <w:szCs w:val="24"/>
          <w:lang w:val="et-EE"/>
        </w:rPr>
        <w:t xml:space="preserve">  </w:t>
      </w:r>
      <w:r w:rsidR="002F0441">
        <w:rPr>
          <w:rFonts w:ascii="Times New Roman" w:hAnsi="Times New Roman" w:cs="Times New Roman"/>
          <w:sz w:val="24"/>
          <w:szCs w:val="24"/>
          <w:lang w:val="et-EE"/>
        </w:rPr>
        <w:t>25 mg/ml</w:t>
      </w:r>
      <w:r w:rsidR="00CD0B4B">
        <w:rPr>
          <w:rFonts w:ascii="Times New Roman" w:hAnsi="Times New Roman" w:cs="Times New Roman"/>
          <w:sz w:val="24"/>
          <w:szCs w:val="24"/>
          <w:lang w:val="et-EE"/>
        </w:rPr>
        <w:t xml:space="preserve"> süste</w:t>
      </w:r>
      <w:r w:rsidR="00B927E2">
        <w:rPr>
          <w:rFonts w:ascii="Times New Roman" w:hAnsi="Times New Roman" w:cs="Times New Roman"/>
          <w:sz w:val="24"/>
          <w:szCs w:val="24"/>
          <w:lang w:val="et-EE"/>
        </w:rPr>
        <w:t xml:space="preserve">-/ </w:t>
      </w:r>
      <w:r w:rsidR="00D76C4C">
        <w:rPr>
          <w:rFonts w:ascii="Times New Roman" w:hAnsi="Times New Roman" w:cs="Times New Roman"/>
          <w:sz w:val="24"/>
          <w:szCs w:val="24"/>
          <w:lang w:val="et-EE"/>
        </w:rPr>
        <w:t>infusiooni</w:t>
      </w:r>
      <w:r w:rsidR="00CD0B4B">
        <w:rPr>
          <w:rFonts w:ascii="Times New Roman" w:hAnsi="Times New Roman" w:cs="Times New Roman"/>
          <w:sz w:val="24"/>
          <w:szCs w:val="24"/>
          <w:lang w:val="et-EE"/>
        </w:rPr>
        <w:t>lahus</w:t>
      </w:r>
      <w:r w:rsidR="00D76C4C">
        <w:rPr>
          <w:rFonts w:ascii="Times New Roman" w:hAnsi="Times New Roman" w:cs="Times New Roman"/>
          <w:sz w:val="24"/>
          <w:szCs w:val="24"/>
          <w:lang w:val="et-EE"/>
        </w:rPr>
        <w:t>e pulber</w:t>
      </w:r>
      <w:r w:rsidR="009E3C85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15742EA7" w14:textId="256A269A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Ravimi eelduslik vajadus 12 kuud </w:t>
      </w:r>
      <w:r w:rsidR="00DB41E8">
        <w:rPr>
          <w:rFonts w:ascii="Times New Roman" w:hAnsi="Times New Roman" w:cs="Times New Roman"/>
          <w:sz w:val="24"/>
          <w:szCs w:val="24"/>
          <w:lang w:val="et-EE"/>
        </w:rPr>
        <w:t>600</w:t>
      </w:r>
      <w:r w:rsidR="00206023">
        <w:rPr>
          <w:rFonts w:ascii="Times New Roman" w:hAnsi="Times New Roman" w:cs="Times New Roman"/>
          <w:sz w:val="24"/>
          <w:szCs w:val="24"/>
          <w:lang w:val="et-EE"/>
        </w:rPr>
        <w:t xml:space="preserve"> ml</w:t>
      </w:r>
      <w:r w:rsidR="000C421D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252E7936" w14:textId="4BCB8993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Taotluse põhjenduseks on, et see on ainuke valik nendele loomaliikidele</w:t>
      </w:r>
      <w:r w:rsidR="00D2292D">
        <w:rPr>
          <w:rFonts w:ascii="Times New Roman" w:hAnsi="Times New Roman" w:cs="Times New Roman"/>
          <w:sz w:val="24"/>
          <w:szCs w:val="24"/>
          <w:lang w:val="et-EE"/>
        </w:rPr>
        <w:t xml:space="preserve"> ja puudub veterinaarne analoog.</w:t>
      </w:r>
    </w:p>
    <w:p w14:paraId="02ECDD78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3F8F7B2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11433CDD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B82A28E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DA30B3C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F2DAFC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9C7B563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D866783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Ettetänades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</w:p>
    <w:p w14:paraId="583DF08B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Nadežda Kubetskis DVM</w:t>
      </w:r>
    </w:p>
    <w:p w14:paraId="5B41EA53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Teg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luba 1038</w:t>
      </w:r>
    </w:p>
    <w:p w14:paraId="0AC7463A" w14:textId="5D752204" w:rsidR="003D076D" w:rsidRDefault="0073303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Vanemarst</w:t>
      </w:r>
    </w:p>
    <w:p w14:paraId="19DDCAE8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Loomade Kiirabikliinik</w:t>
      </w:r>
    </w:p>
    <w:p w14:paraId="6CBDE3B8" w14:textId="77777777" w:rsidR="003D076D" w:rsidRPr="00541FE7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Evidensia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Loomakiirabikliinik OÜ</w:t>
      </w:r>
    </w:p>
    <w:p w14:paraId="7EBE4C18" w14:textId="77777777" w:rsidR="00327434" w:rsidRPr="003D076D" w:rsidRDefault="00327434">
      <w:pPr>
        <w:rPr>
          <w:lang w:val="et-EE"/>
        </w:rPr>
      </w:pPr>
    </w:p>
    <w:sectPr w:rsidR="00327434" w:rsidRPr="003D076D" w:rsidSect="003D07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89"/>
    <w:rsid w:val="000464AE"/>
    <w:rsid w:val="000B586F"/>
    <w:rsid w:val="000C421D"/>
    <w:rsid w:val="00193AE5"/>
    <w:rsid w:val="001A79CF"/>
    <w:rsid w:val="001C0FE2"/>
    <w:rsid w:val="00206023"/>
    <w:rsid w:val="002F0441"/>
    <w:rsid w:val="00327434"/>
    <w:rsid w:val="003D076D"/>
    <w:rsid w:val="003D39D1"/>
    <w:rsid w:val="00512C2F"/>
    <w:rsid w:val="00672DE4"/>
    <w:rsid w:val="006B59FB"/>
    <w:rsid w:val="0073303D"/>
    <w:rsid w:val="00791B89"/>
    <w:rsid w:val="009E3C85"/>
    <w:rsid w:val="00B927E2"/>
    <w:rsid w:val="00BA07E9"/>
    <w:rsid w:val="00C524BE"/>
    <w:rsid w:val="00C72420"/>
    <w:rsid w:val="00CA2434"/>
    <w:rsid w:val="00CD0B4B"/>
    <w:rsid w:val="00D2292D"/>
    <w:rsid w:val="00D76C4C"/>
    <w:rsid w:val="00DB41E8"/>
    <w:rsid w:val="00DF11EC"/>
    <w:rsid w:val="00E65BFF"/>
    <w:rsid w:val="00E72575"/>
    <w:rsid w:val="00F3667B"/>
    <w:rsid w:val="00FB7564"/>
    <w:rsid w:val="00FC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927C"/>
  <w15:chartTrackingRefBased/>
  <w15:docId w15:val="{3DC75170-E1DF-46B9-9970-439555AB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76D"/>
  </w:style>
  <w:style w:type="paragraph" w:styleId="1">
    <w:name w:val="heading 1"/>
    <w:basedOn w:val="a"/>
    <w:next w:val="a"/>
    <w:link w:val="10"/>
    <w:uiPriority w:val="9"/>
    <w:qFormat/>
    <w:rsid w:val="00791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1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1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1B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1B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1B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1B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1B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1B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1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1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1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1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1B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1B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1B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1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1B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1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</Words>
  <Characters>587</Characters>
  <Application>Microsoft Office Word</Application>
  <DocSecurity>0</DocSecurity>
  <Lines>30</Lines>
  <Paragraphs>16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Kubetskis</dc:creator>
  <cp:keywords/>
  <dc:description/>
  <cp:lastModifiedBy>Nadezda Kubetskis</cp:lastModifiedBy>
  <cp:revision>30</cp:revision>
  <dcterms:created xsi:type="dcterms:W3CDTF">2024-02-29T17:40:00Z</dcterms:created>
  <dcterms:modified xsi:type="dcterms:W3CDTF">2026-03-24T09:36:00Z</dcterms:modified>
</cp:coreProperties>
</file>